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55729">
      <w:pPr>
        <w:ind w:left="0" w:leftChars="0" w:firstLine="0" w:firstLineChars="0"/>
        <w:jc w:val="center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标的转让明细表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613"/>
        <w:gridCol w:w="1337"/>
        <w:gridCol w:w="852"/>
        <w:gridCol w:w="576"/>
        <w:gridCol w:w="1129"/>
        <w:gridCol w:w="2467"/>
      </w:tblGrid>
      <w:tr w14:paraId="2C85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vAlign w:val="center"/>
          </w:tcPr>
          <w:p w14:paraId="66BA0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46" w:type="pct"/>
            <w:vAlign w:val="center"/>
          </w:tcPr>
          <w:p w14:paraId="734D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784" w:type="pct"/>
            <w:vAlign w:val="center"/>
          </w:tcPr>
          <w:p w14:paraId="44208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500" w:type="pct"/>
            <w:vAlign w:val="center"/>
          </w:tcPr>
          <w:p w14:paraId="021D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338" w:type="pct"/>
            <w:vAlign w:val="center"/>
          </w:tcPr>
          <w:p w14:paraId="71FA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662" w:type="pct"/>
            <w:vAlign w:val="center"/>
          </w:tcPr>
          <w:p w14:paraId="527F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起拍价（元）</w:t>
            </w:r>
          </w:p>
        </w:tc>
        <w:tc>
          <w:tcPr>
            <w:tcW w:w="1447" w:type="pct"/>
            <w:vAlign w:val="center"/>
          </w:tcPr>
          <w:p w14:paraId="1B43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B4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7ED71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3108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lang w:val="en-US" w:eastAsia="zh-CN"/>
              </w:rPr>
              <w:t>废旧电缆</w:t>
            </w:r>
          </w:p>
        </w:tc>
        <w:tc>
          <w:tcPr>
            <w:tcW w:w="784" w:type="pct"/>
          </w:tcPr>
          <w:p w14:paraId="6671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0B92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按实际结算</w:t>
            </w:r>
          </w:p>
        </w:tc>
        <w:tc>
          <w:tcPr>
            <w:tcW w:w="338" w:type="pct"/>
          </w:tcPr>
          <w:p w14:paraId="27DCC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元/吨</w:t>
            </w:r>
          </w:p>
        </w:tc>
        <w:tc>
          <w:tcPr>
            <w:tcW w:w="662" w:type="pct"/>
          </w:tcPr>
          <w:p w14:paraId="1D9B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36000</w:t>
            </w:r>
          </w:p>
        </w:tc>
        <w:tc>
          <w:tcPr>
            <w:tcW w:w="1447" w:type="pct"/>
          </w:tcPr>
          <w:p w14:paraId="485E1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519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9" w:type="pct"/>
          </w:tcPr>
          <w:p w14:paraId="259442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73D54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52ECE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42598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53897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20DFD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42C3D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CCE4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51B88A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20EC9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16782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3600A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184A0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5548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340CA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649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5F56B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4426D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53A7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2783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3A00F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350F5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67AE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7D2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5DFF67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12355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1AFC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728B1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57396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718D8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30E0E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7AFAE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02B85B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3CCC3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7A9AC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1E76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25B9F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2C43F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07AAD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666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6BF1D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7D89E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6756D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4D0F4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773BE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D196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040C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5F47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3612D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4281B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744A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10878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8" w:type="pct"/>
          </w:tcPr>
          <w:p w14:paraId="06846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08930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7" w:type="pct"/>
          </w:tcPr>
          <w:p w14:paraId="274F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A3518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2A64D9"/>
    <w:multiLevelType w:val="singleLevel"/>
    <w:tmpl w:val="5D2A64D9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5593"/>
    <w:rsid w:val="3517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2026-08-24T02:47:00Z</dcterms:created>
  <dc:creator>OseasyVM</dc:creator>
  <cp:lastModifiedBy>OseasyVM</cp:lastModifiedBy>
  <dcterms:modified xsi:type="dcterms:W3CDTF">2026-08-24T02:48:44Z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0BD3C44DB5D44DE9A5095EC345774EAB_11</vt:lpwstr>
  </property>
  <property fmtid="{D5CDD505-2E9C-101B-9397-08002B2CF9AE}" pid="4" name="KSOTemplateDocerSaveRecord">
    <vt:lpwstr>eyJoZGlkIjoiMjllOGVkMGU3OGU0MzdjZjc2YjhmODJhYzMzMTNiNzYiLCJ1c2VySWQiOiIzNzE4ODYzIn0=</vt:lpwstr>
  </property>
</Properties>
</file>